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795" w:rsidRPr="003819D5" w:rsidRDefault="00BD1795" w:rsidP="00BD1795">
      <w:pPr>
        <w:jc w:val="center"/>
        <w:rPr>
          <w:rFonts w:ascii="標楷體" w:eastAsia="標楷體" w:hAnsi="標楷體"/>
          <w:b/>
          <w:color w:val="000000"/>
          <w:sz w:val="32"/>
          <w:szCs w:val="26"/>
        </w:rPr>
      </w:pPr>
      <w:r w:rsidRPr="003819D5">
        <w:rPr>
          <w:rFonts w:ascii="Times New Roman" w:hAnsi="Times New Roman"/>
          <w:b/>
          <w:color w:val="000000"/>
          <w:sz w:val="32"/>
          <w:szCs w:val="26"/>
        </w:rPr>
        <w:t>Turnitin</w:t>
      </w:r>
      <w:r w:rsidRPr="003819D5">
        <w:rPr>
          <w:rFonts w:ascii="標楷體" w:eastAsia="標楷體" w:hAnsi="標楷體"/>
          <w:b/>
          <w:color w:val="000000"/>
          <w:sz w:val="32"/>
          <w:szCs w:val="26"/>
        </w:rPr>
        <w:t>論文</w:t>
      </w:r>
      <w:r w:rsidRPr="003819D5">
        <w:rPr>
          <w:rFonts w:ascii="標楷體" w:eastAsia="標楷體" w:hAnsi="標楷體" w:hint="eastAsia"/>
          <w:b/>
          <w:color w:val="000000"/>
          <w:sz w:val="32"/>
          <w:szCs w:val="26"/>
        </w:rPr>
        <w:t>比對結果</w:t>
      </w:r>
      <w:r>
        <w:rPr>
          <w:rFonts w:ascii="標楷體" w:eastAsia="標楷體" w:hAnsi="標楷體" w:hint="eastAsia"/>
          <w:b/>
          <w:color w:val="000000"/>
          <w:sz w:val="32"/>
          <w:szCs w:val="26"/>
        </w:rPr>
        <w:t>確認書</w:t>
      </w:r>
    </w:p>
    <w:p w:rsidR="00BD1795" w:rsidRPr="003819D5" w:rsidRDefault="00BD1795" w:rsidP="00BD1795">
      <w:pPr>
        <w:jc w:val="both"/>
        <w:rPr>
          <w:rFonts w:ascii="標楷體" w:eastAsia="標楷體" w:hAnsi="標楷體"/>
          <w:color w:val="000000"/>
          <w:sz w:val="32"/>
          <w:szCs w:val="26"/>
        </w:rPr>
      </w:pPr>
    </w:p>
    <w:p w:rsidR="00BD1795" w:rsidRDefault="00BD1795" w:rsidP="00BD1795">
      <w:pPr>
        <w:spacing w:line="720" w:lineRule="auto"/>
        <w:jc w:val="both"/>
        <w:rPr>
          <w:rFonts w:ascii="Times New Roman" w:eastAsia="標楷體" w:hAnsi="Times New Roman"/>
          <w:color w:val="000000"/>
          <w:sz w:val="32"/>
          <w:szCs w:val="26"/>
        </w:rPr>
      </w:pPr>
      <w:r w:rsidRPr="003819D5">
        <w:rPr>
          <w:rFonts w:ascii="Times New Roman" w:eastAsia="標楷體" w:hAnsi="Times New Roman"/>
          <w:color w:val="000000"/>
          <w:sz w:val="32"/>
          <w:szCs w:val="26"/>
        </w:rPr>
        <w:t>學生</w:t>
      </w:r>
      <w:r>
        <w:rPr>
          <w:rFonts w:ascii="Times New Roman" w:eastAsia="標楷體" w:hAnsi="Times New Roman" w:hint="eastAsia"/>
          <w:color w:val="000000"/>
          <w:sz w:val="32"/>
          <w:szCs w:val="26"/>
        </w:rPr>
        <w:t xml:space="preserve">           </w:t>
      </w:r>
      <w:r w:rsidRPr="003819D5">
        <w:rPr>
          <w:rFonts w:ascii="Times New Roman" w:eastAsia="標楷體" w:hAnsi="Times New Roman"/>
          <w:color w:val="000000"/>
          <w:sz w:val="32"/>
          <w:szCs w:val="26"/>
        </w:rPr>
        <w:t>（學號：</w:t>
      </w:r>
      <w:r w:rsidRPr="003819D5">
        <w:rPr>
          <w:rFonts w:ascii="Times New Roman" w:eastAsia="標楷體" w:hAnsi="Times New Roman"/>
          <w:color w:val="000000"/>
          <w:sz w:val="32"/>
          <w:szCs w:val="26"/>
        </w:rPr>
        <w:t xml:space="preserve">          </w:t>
      </w:r>
      <w:r>
        <w:rPr>
          <w:rFonts w:ascii="Times New Roman" w:eastAsia="標楷體" w:hAnsi="Times New Roman" w:hint="eastAsia"/>
          <w:color w:val="000000"/>
          <w:sz w:val="32"/>
          <w:szCs w:val="26"/>
        </w:rPr>
        <w:t xml:space="preserve"> </w:t>
      </w:r>
      <w:r w:rsidRPr="003819D5">
        <w:rPr>
          <w:rFonts w:ascii="Times New Roman" w:eastAsia="標楷體" w:hAnsi="Times New Roman"/>
          <w:color w:val="000000"/>
          <w:sz w:val="32"/>
          <w:szCs w:val="26"/>
        </w:rPr>
        <w:t>），</w:t>
      </w:r>
      <w:r>
        <w:rPr>
          <w:rFonts w:ascii="Times New Roman" w:eastAsia="標楷體" w:hAnsi="Times New Roman" w:hint="eastAsia"/>
          <w:color w:val="000000"/>
          <w:sz w:val="32"/>
          <w:szCs w:val="26"/>
        </w:rPr>
        <w:t>訂於</w:t>
      </w:r>
      <w:r w:rsidR="00B0194C">
        <w:rPr>
          <w:rFonts w:ascii="Times New Roman" w:eastAsia="標楷體" w:hAnsi="Times New Roman" w:hint="eastAsia"/>
          <w:color w:val="000000"/>
          <w:sz w:val="32"/>
          <w:szCs w:val="26"/>
        </w:rPr>
        <w:t>_</w:t>
      </w:r>
      <w:r w:rsidR="00B0194C">
        <w:rPr>
          <w:rFonts w:ascii="Times New Roman" w:eastAsia="標楷體" w:hAnsi="Times New Roman"/>
          <w:color w:val="000000"/>
          <w:sz w:val="32"/>
          <w:szCs w:val="26"/>
        </w:rPr>
        <w:t>_______</w:t>
      </w:r>
      <w:r>
        <w:rPr>
          <w:rFonts w:ascii="Times New Roman" w:eastAsia="標楷體" w:hAnsi="Times New Roman" w:hint="eastAsia"/>
          <w:color w:val="000000"/>
          <w:sz w:val="32"/>
          <w:szCs w:val="26"/>
        </w:rPr>
        <w:t>學期提出學位考試，學位論文名稱：</w:t>
      </w:r>
    </w:p>
    <w:p w:rsidR="00BD1795" w:rsidRDefault="00BD1795" w:rsidP="00BD1795">
      <w:pPr>
        <w:spacing w:line="720" w:lineRule="auto"/>
        <w:jc w:val="both"/>
        <w:rPr>
          <w:rFonts w:ascii="Times New Roman" w:eastAsia="標楷體" w:hAnsi="Times New Roman"/>
          <w:color w:val="000000"/>
          <w:sz w:val="32"/>
          <w:szCs w:val="26"/>
        </w:rPr>
      </w:pPr>
      <w:r>
        <w:rPr>
          <w:rFonts w:ascii="Times New Roman" w:eastAsia="標楷體" w:hAnsi="Times New Roman" w:hint="eastAsia"/>
          <w:color w:val="000000"/>
          <w:sz w:val="32"/>
          <w:szCs w:val="26"/>
        </w:rPr>
        <w:t>目前</w:t>
      </w:r>
      <w:r w:rsidRPr="003819D5">
        <w:rPr>
          <w:rFonts w:ascii="Times New Roman" w:eastAsia="標楷體" w:hAnsi="Times New Roman"/>
          <w:color w:val="000000"/>
          <w:sz w:val="32"/>
          <w:szCs w:val="26"/>
        </w:rPr>
        <w:t>已完成</w:t>
      </w:r>
      <w:r>
        <w:rPr>
          <w:rFonts w:ascii="Times New Roman" w:eastAsia="標楷體" w:hAnsi="Times New Roman" w:hint="eastAsia"/>
          <w:color w:val="000000"/>
          <w:sz w:val="32"/>
          <w:szCs w:val="26"/>
        </w:rPr>
        <w:t>學位</w:t>
      </w:r>
      <w:r>
        <w:rPr>
          <w:rFonts w:ascii="Times New Roman" w:eastAsia="標楷體" w:hAnsi="Times New Roman"/>
          <w:color w:val="000000"/>
          <w:sz w:val="32"/>
          <w:szCs w:val="26"/>
        </w:rPr>
        <w:t>論文初稿比對，</w:t>
      </w:r>
      <w:r w:rsidRPr="003819D5">
        <w:rPr>
          <w:rFonts w:ascii="Times New Roman" w:eastAsia="標楷體" w:hAnsi="Times New Roman"/>
          <w:color w:val="000000"/>
          <w:sz w:val="32"/>
          <w:szCs w:val="26"/>
        </w:rPr>
        <w:t>列印結果報告送交指導老師</w:t>
      </w:r>
      <w:r>
        <w:rPr>
          <w:rFonts w:ascii="Times New Roman" w:eastAsia="標楷體" w:hAnsi="Times New Roman" w:hint="eastAsia"/>
          <w:color w:val="000000"/>
          <w:sz w:val="32"/>
          <w:szCs w:val="26"/>
        </w:rPr>
        <w:t>並</w:t>
      </w:r>
      <w:r w:rsidRPr="003819D5">
        <w:rPr>
          <w:rFonts w:ascii="Times New Roman" w:eastAsia="標楷體" w:hAnsi="Times New Roman"/>
          <w:color w:val="000000"/>
          <w:sz w:val="32"/>
          <w:szCs w:val="26"/>
        </w:rPr>
        <w:t>確認無抄襲情事，此致</w:t>
      </w:r>
    </w:p>
    <w:p w:rsidR="00BD1795" w:rsidRPr="003819D5" w:rsidRDefault="00BD1795" w:rsidP="00BD1795">
      <w:pPr>
        <w:spacing w:line="720" w:lineRule="auto"/>
        <w:jc w:val="both"/>
        <w:rPr>
          <w:rFonts w:ascii="Times New Roman" w:eastAsia="標楷體" w:hAnsi="Times New Roman"/>
          <w:color w:val="000000"/>
          <w:sz w:val="32"/>
          <w:szCs w:val="26"/>
        </w:rPr>
      </w:pPr>
      <w:r w:rsidRPr="003819D5">
        <w:rPr>
          <w:rFonts w:ascii="Times New Roman" w:eastAsia="標楷體" w:hAnsi="Times New Roman"/>
          <w:color w:val="000000"/>
          <w:sz w:val="32"/>
          <w:szCs w:val="26"/>
        </w:rPr>
        <w:t>中原大學</w:t>
      </w:r>
      <w:r w:rsidR="00B0194C">
        <w:rPr>
          <w:rFonts w:ascii="Times New Roman" w:eastAsia="標楷體" w:hAnsi="Times New Roman" w:hint="eastAsia"/>
          <w:color w:val="000000"/>
          <w:sz w:val="32"/>
          <w:szCs w:val="26"/>
        </w:rPr>
        <w:t>智</w:t>
      </w:r>
      <w:r w:rsidR="00B0194C">
        <w:rPr>
          <w:rFonts w:ascii="Times New Roman" w:eastAsia="標楷體" w:hAnsi="Times New Roman"/>
          <w:color w:val="000000"/>
          <w:sz w:val="32"/>
          <w:szCs w:val="26"/>
        </w:rPr>
        <w:t>慧</w:t>
      </w:r>
      <w:r w:rsidR="00B0194C">
        <w:rPr>
          <w:rFonts w:ascii="Times New Roman" w:eastAsia="標楷體" w:hAnsi="Times New Roman" w:hint="eastAsia"/>
          <w:color w:val="000000"/>
          <w:sz w:val="32"/>
          <w:szCs w:val="26"/>
        </w:rPr>
        <w:t>運</w:t>
      </w:r>
      <w:r w:rsidR="00B0194C">
        <w:rPr>
          <w:rFonts w:ascii="Times New Roman" w:eastAsia="標楷體" w:hAnsi="Times New Roman"/>
          <w:color w:val="000000"/>
          <w:sz w:val="32"/>
          <w:szCs w:val="26"/>
        </w:rPr>
        <w:t>算與大數據碩士學位學程</w:t>
      </w:r>
      <w:bookmarkStart w:id="0" w:name="_GoBack"/>
      <w:bookmarkEnd w:id="0"/>
      <w:r w:rsidRPr="003819D5">
        <w:rPr>
          <w:rFonts w:ascii="Times New Roman" w:eastAsia="標楷體" w:hAnsi="Times New Roman"/>
          <w:color w:val="000000"/>
          <w:sz w:val="32"/>
          <w:szCs w:val="26"/>
        </w:rPr>
        <w:t>。</w:t>
      </w:r>
    </w:p>
    <w:p w:rsidR="00BD1795" w:rsidRPr="003819D5" w:rsidRDefault="00BD1795" w:rsidP="00BD1795">
      <w:pPr>
        <w:jc w:val="both"/>
        <w:rPr>
          <w:rFonts w:ascii="Times New Roman" w:eastAsia="標楷體" w:hAnsi="Times New Roman"/>
          <w:color w:val="000000"/>
          <w:sz w:val="32"/>
          <w:szCs w:val="26"/>
        </w:rPr>
      </w:pPr>
    </w:p>
    <w:p w:rsidR="00BD1795" w:rsidRPr="003819D5" w:rsidRDefault="00BD1795" w:rsidP="00BD1795">
      <w:pPr>
        <w:jc w:val="both"/>
        <w:rPr>
          <w:rFonts w:ascii="Times New Roman" w:eastAsia="標楷體" w:hAnsi="Times New Roman"/>
          <w:color w:val="000000"/>
          <w:sz w:val="32"/>
          <w:szCs w:val="26"/>
        </w:rPr>
      </w:pPr>
    </w:p>
    <w:p w:rsidR="00BD1795" w:rsidRDefault="00BD1795" w:rsidP="00BD1795">
      <w:pPr>
        <w:jc w:val="right"/>
        <w:rPr>
          <w:rFonts w:ascii="Times New Roman" w:eastAsia="標楷體" w:hAnsi="Times New Roman"/>
          <w:color w:val="000000"/>
          <w:sz w:val="32"/>
          <w:szCs w:val="26"/>
        </w:rPr>
      </w:pPr>
      <w:r w:rsidRPr="003819D5">
        <w:rPr>
          <w:rFonts w:ascii="Times New Roman" w:eastAsia="標楷體" w:hAnsi="Times New Roman"/>
          <w:color w:val="000000"/>
          <w:sz w:val="32"/>
          <w:szCs w:val="26"/>
        </w:rPr>
        <w:t>研究生</w:t>
      </w:r>
      <w:r w:rsidRPr="003819D5">
        <w:rPr>
          <w:rFonts w:ascii="Times New Roman" w:eastAsia="標楷體" w:hAnsi="Times New Roman"/>
          <w:color w:val="000000"/>
          <w:sz w:val="32"/>
          <w:szCs w:val="26"/>
        </w:rPr>
        <w:t xml:space="preserve">                     </w:t>
      </w:r>
      <w:r w:rsidRPr="003819D5">
        <w:rPr>
          <w:rFonts w:ascii="Times New Roman" w:eastAsia="標楷體" w:hAnsi="Times New Roman"/>
          <w:color w:val="000000"/>
          <w:sz w:val="32"/>
          <w:szCs w:val="26"/>
        </w:rPr>
        <w:t>（簽名）</w:t>
      </w:r>
    </w:p>
    <w:p w:rsidR="00BD1795" w:rsidRPr="003819D5" w:rsidRDefault="00BD1795" w:rsidP="00BD1795">
      <w:pPr>
        <w:jc w:val="right"/>
        <w:rPr>
          <w:rFonts w:ascii="Times New Roman" w:eastAsia="標楷體" w:hAnsi="Times New Roman"/>
          <w:color w:val="000000"/>
          <w:sz w:val="32"/>
          <w:szCs w:val="26"/>
        </w:rPr>
      </w:pPr>
    </w:p>
    <w:p w:rsidR="00BD1795" w:rsidRDefault="00BD1795" w:rsidP="00BD1795">
      <w:pPr>
        <w:jc w:val="right"/>
        <w:rPr>
          <w:rFonts w:ascii="Times New Roman" w:eastAsia="標楷體" w:hAnsi="Times New Roman"/>
          <w:color w:val="000000"/>
          <w:sz w:val="32"/>
          <w:szCs w:val="26"/>
        </w:rPr>
      </w:pPr>
      <w:r w:rsidRPr="003819D5">
        <w:rPr>
          <w:rFonts w:ascii="Times New Roman" w:eastAsia="標楷體" w:hAnsi="Times New Roman"/>
          <w:color w:val="000000"/>
          <w:sz w:val="32"/>
          <w:szCs w:val="26"/>
        </w:rPr>
        <w:t>指導教授</w:t>
      </w:r>
      <w:r w:rsidRPr="003819D5">
        <w:rPr>
          <w:rFonts w:ascii="Times New Roman" w:eastAsia="標楷體" w:hAnsi="Times New Roman"/>
          <w:color w:val="000000"/>
          <w:sz w:val="32"/>
          <w:szCs w:val="26"/>
        </w:rPr>
        <w:t xml:space="preserve">                   </w:t>
      </w:r>
      <w:r w:rsidRPr="003819D5">
        <w:rPr>
          <w:rFonts w:ascii="Times New Roman" w:eastAsia="標楷體" w:hAnsi="Times New Roman"/>
          <w:color w:val="000000"/>
          <w:sz w:val="32"/>
          <w:szCs w:val="26"/>
        </w:rPr>
        <w:t>（簽名）</w:t>
      </w:r>
    </w:p>
    <w:p w:rsidR="00BD1795" w:rsidRDefault="00BD1795" w:rsidP="00BD1795">
      <w:pPr>
        <w:ind w:right="320"/>
        <w:rPr>
          <w:rFonts w:ascii="Times New Roman" w:eastAsia="標楷體" w:hAnsi="Times New Roman"/>
          <w:color w:val="000000"/>
          <w:sz w:val="32"/>
          <w:szCs w:val="26"/>
        </w:rPr>
      </w:pPr>
    </w:p>
    <w:p w:rsidR="00BD1795" w:rsidRDefault="00BD1795" w:rsidP="00BD1795">
      <w:pPr>
        <w:ind w:right="320"/>
        <w:rPr>
          <w:rFonts w:ascii="Times New Roman" w:eastAsia="標楷體" w:hAnsi="Times New Roman"/>
          <w:color w:val="000000"/>
          <w:sz w:val="32"/>
          <w:szCs w:val="26"/>
        </w:rPr>
      </w:pPr>
    </w:p>
    <w:p w:rsidR="00BD1795" w:rsidRDefault="00BD1795" w:rsidP="00BD1795">
      <w:pPr>
        <w:ind w:right="320"/>
        <w:rPr>
          <w:rFonts w:ascii="Times New Roman" w:eastAsia="標楷體" w:hAnsi="Times New Roman"/>
          <w:color w:val="000000"/>
          <w:sz w:val="32"/>
          <w:szCs w:val="26"/>
        </w:rPr>
      </w:pPr>
    </w:p>
    <w:p w:rsidR="00BD1795" w:rsidRPr="004860B0" w:rsidRDefault="00BD1795" w:rsidP="00BD1795">
      <w:pPr>
        <w:ind w:right="320"/>
        <w:rPr>
          <w:rFonts w:ascii="Times New Roman" w:eastAsia="標楷體" w:hAnsi="Times New Roman"/>
          <w:color w:val="000000"/>
          <w:szCs w:val="26"/>
        </w:rPr>
      </w:pPr>
      <w:r w:rsidRPr="004860B0">
        <w:rPr>
          <w:rFonts w:ascii="Times New Roman" w:eastAsia="標楷體" w:hAnsi="Times New Roman" w:hint="eastAsia"/>
          <w:color w:val="000000"/>
          <w:szCs w:val="26"/>
        </w:rPr>
        <w:t>*</w:t>
      </w:r>
      <w:r w:rsidRPr="004860B0">
        <w:rPr>
          <w:rFonts w:ascii="Times New Roman" w:eastAsia="標楷體" w:hAnsi="Times New Roman" w:hint="eastAsia"/>
          <w:color w:val="000000"/>
          <w:szCs w:val="26"/>
        </w:rPr>
        <w:t>本表需隨學位考試委員名單一併送交系辦，方可完成學位考試委員提聘作業。</w:t>
      </w:r>
    </w:p>
    <w:p w:rsidR="005703D5" w:rsidRPr="00BD1795" w:rsidRDefault="005703D5"/>
    <w:sectPr w:rsidR="005703D5" w:rsidRPr="00BD1795" w:rsidSect="00B0194C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 Ming Li 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652376"/>
    <w:multiLevelType w:val="multilevel"/>
    <w:tmpl w:val="CD805BE0"/>
    <w:styleLink w:val="1"/>
    <w:lvl w:ilvl="0">
      <w:start w:val="1"/>
      <w:numFmt w:val="taiwaneseCountingThousand"/>
      <w:lvlText w:val="第%1條"/>
      <w:lvlJc w:val="left"/>
      <w:pPr>
        <w:tabs>
          <w:tab w:val="num" w:pos="960"/>
        </w:tabs>
        <w:ind w:left="960" w:hanging="960"/>
      </w:pPr>
      <w:rPr>
        <w:rFonts w:ascii="標楷體" w:eastAsia="標楷體" w:hAnsi="標楷體" w:cs="Times New Roman" w:hint="default"/>
        <w:sz w:val="26"/>
        <w:szCs w:val="26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795"/>
    <w:rsid w:val="00090306"/>
    <w:rsid w:val="005703D5"/>
    <w:rsid w:val="00B0194C"/>
    <w:rsid w:val="00BD1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5DFA2"/>
  <w15:chartTrackingRefBased/>
  <w15:docId w15:val="{6F5DCDCD-B8E4-4363-AC1C-C7FB447F5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1795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樣式1"/>
    <w:uiPriority w:val="99"/>
    <w:rsid w:val="00090306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林雅婷(智慧運算與大數據學士班)</dc:creator>
  <cp:keywords/>
  <dc:description/>
  <cp:lastModifiedBy>林雅婷(智慧運算與大數據學士班)</cp:lastModifiedBy>
  <cp:revision>2</cp:revision>
  <dcterms:created xsi:type="dcterms:W3CDTF">2024-03-28T07:18:00Z</dcterms:created>
  <dcterms:modified xsi:type="dcterms:W3CDTF">2024-03-28T07:19:00Z</dcterms:modified>
</cp:coreProperties>
</file>